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C255" w14:textId="752E97C3" w:rsidR="0088467D" w:rsidRPr="006510B4" w:rsidRDefault="0088467D" w:rsidP="005B7E64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6510B4">
        <w:rPr>
          <w:rFonts w:ascii="Arial" w:hAnsi="Arial" w:cs="Arial"/>
          <w:sz w:val="22"/>
          <w:lang w:val="mn-MN"/>
        </w:rPr>
        <w:t>/шүүхийн нэр/-д</w:t>
      </w:r>
    </w:p>
    <w:p w14:paraId="73131669" w14:textId="4945E984" w:rsidR="0088467D" w:rsidRPr="006510B4" w:rsidRDefault="0088467D" w:rsidP="0088467D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6510B4">
        <w:rPr>
          <w:rFonts w:ascii="Arial" w:hAnsi="Arial" w:cs="Arial"/>
          <w:sz w:val="22"/>
          <w:lang w:val="mn-MN"/>
        </w:rPr>
        <w:t xml:space="preserve"> /Огноо/</w:t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</w:r>
      <w:r w:rsidRPr="006510B4">
        <w:rPr>
          <w:rFonts w:ascii="Arial" w:hAnsi="Arial" w:cs="Arial"/>
          <w:sz w:val="22"/>
          <w:lang w:val="mn-MN"/>
        </w:rPr>
        <w:tab/>
        <w:t xml:space="preserve">                          /Газар/</w:t>
      </w:r>
    </w:p>
    <w:p w14:paraId="3E4FAAB0" w14:textId="294A4152" w:rsidR="0088467D" w:rsidRPr="006510B4" w:rsidRDefault="0088467D" w:rsidP="0088467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6510B4">
        <w:rPr>
          <w:rFonts w:ascii="Arial" w:hAnsi="Arial" w:cs="Arial"/>
          <w:b/>
          <w:bCs/>
          <w:sz w:val="22"/>
          <w:lang w:val="mn-MN"/>
        </w:rPr>
        <w:t>ХАРИУ ТАЙЛБАР</w:t>
      </w:r>
    </w:p>
    <w:p w14:paraId="1153F530" w14:textId="5645A550" w:rsidR="0088467D" w:rsidRPr="006510B4" w:rsidRDefault="0088467D" w:rsidP="0088467D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6510B4">
        <w:rPr>
          <w:rFonts w:ascii="Arial" w:hAnsi="Arial" w:cs="Arial"/>
          <w:sz w:val="22"/>
          <w:lang w:val="mn-MN"/>
        </w:rPr>
        <w:t>/Тусгайлсан журмаар хянан шийдвэрлэх ажиллагаа- II маягт/</w:t>
      </w:r>
    </w:p>
    <w:p w14:paraId="79E9124B" w14:textId="5973BB62" w:rsidR="003B4B37" w:rsidRPr="006510B4" w:rsidRDefault="003B4B37" w:rsidP="0088467D">
      <w:pPr>
        <w:spacing w:line="240" w:lineRule="auto"/>
        <w:jc w:val="center"/>
        <w:rPr>
          <w:rFonts w:ascii="Arial" w:hAnsi="Arial" w:cs="Arial"/>
          <w:i/>
          <w:iCs/>
          <w:color w:val="FF0000"/>
          <w:sz w:val="22"/>
          <w:lang w:val="mn-MN"/>
        </w:rPr>
      </w:pPr>
      <w:r w:rsidRPr="006510B4">
        <w:rPr>
          <w:rFonts w:ascii="Arial" w:hAnsi="Arial" w:cs="Arial"/>
          <w:i/>
          <w:iCs/>
          <w:color w:val="FF0000"/>
          <w:sz w:val="22"/>
          <w:lang w:val="mn-MN"/>
        </w:rPr>
        <w:t>Санамж</w:t>
      </w:r>
    </w:p>
    <w:p w14:paraId="11CBBAD3" w14:textId="7D6600BF" w:rsidR="0037053A" w:rsidRPr="006510B4" w:rsidRDefault="003C569F" w:rsidP="0037053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6510B4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Иргэний хэрэг шүүхэд </w:t>
      </w:r>
      <w:r w:rsidR="0037053A" w:rsidRPr="006510B4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хянан шийдвэрлэх тухай хуулийн </w:t>
      </w:r>
      <w:r w:rsidR="0037053A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75</w:t>
      </w:r>
      <w:r w:rsidR="0037053A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vertAlign w:val="superscript"/>
          <w:lang w:val="mn-MN"/>
        </w:rPr>
        <w:t>5</w:t>
      </w:r>
      <w:r w:rsidR="0037053A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.4-д заасны дагуу үндсэн ба сөрөг нэхэмжлэлийг гардан авснаас хойш 5 хүртэл хоногийн дотор нэхэмжлэлийн шаардлагыг зөвшөөрсөн, эсхүл татгалзсан үндэслэл, түүнийг нотлох баримтаа шүүхэд ирүүлэх үүрэгтэй.</w:t>
      </w:r>
      <w:r w:rsidR="000F0B07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Хэрэв энэ үүргээ биелүүлээгүй </w:t>
      </w:r>
      <w:r w:rsidR="00066DE1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бол тус хуулийн 72.3-т заасны дагуу нэхэмжлэлийн шаардлагыг хүлээн зөвшөөрсөнд тооц</w:t>
      </w:r>
      <w:r w:rsidR="0086783B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ох эрх зүйн үр дагавартайг </w:t>
      </w:r>
      <w:r w:rsidR="00F52A98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анхаарна уу</w:t>
      </w:r>
      <w:r w:rsidR="0086783B" w:rsidRPr="006510B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. </w:t>
      </w:r>
    </w:p>
    <w:p w14:paraId="607374D0" w14:textId="4FCAD8F7" w:rsidR="00D34DD9" w:rsidRPr="006510B4" w:rsidRDefault="00D34DD9" w:rsidP="0088467D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14:paraId="788E1033" w14:textId="0CE6813A" w:rsidR="00235A4C" w:rsidRPr="006510B4" w:rsidRDefault="00E135FF" w:rsidP="003674C7">
      <w:pPr>
        <w:pStyle w:val="ListParagraph"/>
        <w:numPr>
          <w:ilvl w:val="0"/>
          <w:numId w:val="2"/>
        </w:numPr>
        <w:ind w:left="567" w:hanging="141"/>
        <w:rPr>
          <w:rFonts w:ascii="Arial" w:hAnsi="Arial" w:cs="Arial"/>
          <w:b/>
          <w:bCs/>
          <w:sz w:val="22"/>
          <w:lang w:val="mn-MN"/>
        </w:rPr>
      </w:pPr>
      <w:r w:rsidRPr="006510B4">
        <w:rPr>
          <w:rFonts w:ascii="Arial" w:hAnsi="Arial" w:cs="Arial"/>
          <w:b/>
          <w:bCs/>
          <w:sz w:val="22"/>
          <w:lang w:val="mn-MN"/>
        </w:rPr>
        <w:t>Нэхэмжлэлийн шаардлагыг</w:t>
      </w:r>
      <w:r w:rsidR="000229FF" w:rsidRPr="006510B4">
        <w:rPr>
          <w:rFonts w:ascii="Arial" w:hAnsi="Arial" w:cs="Arial"/>
          <w:b/>
          <w:bCs/>
          <w:sz w:val="22"/>
          <w:lang w:val="mn-MN"/>
        </w:rPr>
        <w:t xml:space="preserve"> зөвшөөрөх эсэх</w:t>
      </w:r>
      <w:r w:rsidR="001037B6" w:rsidRPr="006510B4">
        <w:rPr>
          <w:rFonts w:ascii="Arial" w:hAnsi="Arial" w:cs="Arial"/>
          <w:b/>
          <w:bCs/>
          <w:sz w:val="22"/>
          <w:lang w:val="mn-MN"/>
        </w:rPr>
        <w:t>:</w:t>
      </w:r>
      <w:r w:rsidRPr="006510B4">
        <w:rPr>
          <w:rFonts w:ascii="Arial" w:hAnsi="Arial" w:cs="Arial"/>
          <w:b/>
          <w:bCs/>
          <w:sz w:val="22"/>
          <w:lang w:val="mn-MN"/>
        </w:rPr>
        <w:t xml:space="preserve"> </w:t>
      </w:r>
    </w:p>
    <w:p w14:paraId="285A9B86" w14:textId="77777777" w:rsidR="000229FF" w:rsidRPr="006510B4" w:rsidRDefault="000229FF" w:rsidP="000229FF">
      <w:pPr>
        <w:pStyle w:val="ListParagraph"/>
        <w:ind w:firstLine="0"/>
        <w:rPr>
          <w:rFonts w:ascii="Arial" w:hAnsi="Arial" w:cs="Arial"/>
          <w:sz w:val="22"/>
          <w:lang w:val="mn-MN"/>
        </w:rPr>
      </w:pPr>
    </w:p>
    <w:p w14:paraId="1FFF8A56" w14:textId="276C0F21" w:rsidR="00D63AF5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7857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AF5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63AF5" w:rsidRPr="006510B4">
        <w:rPr>
          <w:rFonts w:ascii="Arial" w:hAnsi="Arial" w:cs="Arial"/>
          <w:sz w:val="22"/>
          <w:lang w:val="mn-MN"/>
        </w:rPr>
        <w:t xml:space="preserve"> </w:t>
      </w:r>
      <w:r w:rsidR="00ED77D3" w:rsidRPr="006510B4">
        <w:rPr>
          <w:rFonts w:ascii="Arial" w:hAnsi="Arial" w:cs="Arial"/>
          <w:sz w:val="22"/>
          <w:lang w:val="mn-MN"/>
        </w:rPr>
        <w:tab/>
      </w:r>
      <w:r w:rsidR="00D63AF5" w:rsidRPr="006510B4">
        <w:rPr>
          <w:rFonts w:ascii="Arial" w:hAnsi="Arial" w:cs="Arial"/>
          <w:sz w:val="22"/>
          <w:lang w:val="mn-MN"/>
        </w:rPr>
        <w:t>Бүхэлд нь хүлээн зөвшөөрч байна.</w:t>
      </w:r>
    </w:p>
    <w:p w14:paraId="4CDB1ADC" w14:textId="07FA8B12" w:rsidR="00D63AF5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5941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3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D77D3" w:rsidRPr="006510B4">
        <w:rPr>
          <w:rFonts w:ascii="Arial" w:hAnsi="Arial" w:cs="Arial"/>
          <w:sz w:val="22"/>
          <w:lang w:val="mn-MN"/>
        </w:rPr>
        <w:tab/>
      </w:r>
      <w:r w:rsidR="009627EA" w:rsidRPr="006510B4">
        <w:rPr>
          <w:rFonts w:ascii="Arial" w:hAnsi="Arial" w:cs="Arial"/>
          <w:sz w:val="22"/>
          <w:lang w:val="mn-MN"/>
        </w:rPr>
        <w:t xml:space="preserve">Бүхэлд нь хүлээн зөвшөөрөхгүй байна. </w:t>
      </w:r>
    </w:p>
    <w:p w14:paraId="7D54A35A" w14:textId="47468316" w:rsidR="00ED77D3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94461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3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D77D3" w:rsidRPr="006510B4">
        <w:rPr>
          <w:rFonts w:ascii="Arial" w:hAnsi="Arial" w:cs="Arial"/>
          <w:sz w:val="22"/>
          <w:lang w:val="mn-MN"/>
        </w:rPr>
        <w:tab/>
      </w:r>
      <w:r w:rsidR="009627EA" w:rsidRPr="006510B4">
        <w:rPr>
          <w:rFonts w:ascii="Arial" w:hAnsi="Arial" w:cs="Arial"/>
          <w:sz w:val="22"/>
          <w:lang w:val="mn-MN"/>
        </w:rPr>
        <w:t>Зарим хэсгийг зөвшөөрч, үлдэх хэсгийг татгалзаж байна.</w:t>
      </w:r>
    </w:p>
    <w:p w14:paraId="2A1ACE7F" w14:textId="77777777" w:rsidR="000229FF" w:rsidRPr="006510B4" w:rsidRDefault="000229FF" w:rsidP="00D63AF5">
      <w:pPr>
        <w:pStyle w:val="ListParagraph"/>
        <w:ind w:firstLine="0"/>
        <w:rPr>
          <w:rFonts w:ascii="Arial" w:hAnsi="Arial" w:cs="Arial"/>
          <w:sz w:val="22"/>
          <w:lang w:val="mn-MN"/>
        </w:rPr>
      </w:pPr>
    </w:p>
    <w:p w14:paraId="0F9F6447" w14:textId="3B7FCCCE" w:rsidR="000229FF" w:rsidRPr="006510B4" w:rsidRDefault="000229FF" w:rsidP="003674C7">
      <w:pPr>
        <w:pStyle w:val="ListParagraph"/>
        <w:numPr>
          <w:ilvl w:val="0"/>
          <w:numId w:val="2"/>
        </w:numPr>
        <w:ind w:left="567" w:hanging="141"/>
        <w:rPr>
          <w:rFonts w:ascii="Arial" w:hAnsi="Arial" w:cs="Arial"/>
          <w:b/>
          <w:bCs/>
          <w:sz w:val="22"/>
          <w:lang w:val="mn-MN"/>
        </w:rPr>
      </w:pPr>
      <w:r w:rsidRPr="006510B4">
        <w:rPr>
          <w:rFonts w:ascii="Arial" w:hAnsi="Arial" w:cs="Arial"/>
          <w:b/>
          <w:bCs/>
          <w:sz w:val="22"/>
          <w:lang w:val="mn-MN"/>
        </w:rPr>
        <w:t>Нэхэмжлэлийн шаардлагыг дараах үндэслэлээр татгалзаж байна:</w:t>
      </w:r>
    </w:p>
    <w:p w14:paraId="3AB394E2" w14:textId="77777777" w:rsidR="000229FF" w:rsidRPr="006510B4" w:rsidRDefault="000229FF" w:rsidP="000229FF">
      <w:pPr>
        <w:pStyle w:val="ListParagraph"/>
        <w:ind w:firstLine="0"/>
        <w:rPr>
          <w:rFonts w:ascii="Arial" w:hAnsi="Arial" w:cs="Arial"/>
          <w:sz w:val="22"/>
          <w:lang w:val="mn-MN"/>
        </w:rPr>
      </w:pPr>
    </w:p>
    <w:p w14:paraId="02FB0E31" w14:textId="5864CE96" w:rsidR="000229FF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0952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9FF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229FF" w:rsidRPr="006510B4">
        <w:rPr>
          <w:rFonts w:ascii="Arial" w:hAnsi="Arial" w:cs="Arial"/>
          <w:sz w:val="22"/>
          <w:lang w:val="mn-MN"/>
        </w:rPr>
        <w:tab/>
      </w:r>
      <w:r w:rsidR="0073628B" w:rsidRPr="006510B4">
        <w:rPr>
          <w:rFonts w:ascii="Arial" w:hAnsi="Arial" w:cs="Arial"/>
          <w:sz w:val="22"/>
          <w:lang w:val="mn-MN"/>
        </w:rPr>
        <w:t>Нэхэмжлэлийн шаардлагыг биелүүлсэн буюу үүргийг бүрэн гүйцэтгэсэн.</w:t>
      </w:r>
    </w:p>
    <w:p w14:paraId="3798689A" w14:textId="7B65AC12" w:rsidR="000405F0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7026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F0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405F0" w:rsidRPr="006510B4">
        <w:rPr>
          <w:rFonts w:ascii="Arial" w:hAnsi="Arial" w:cs="Arial"/>
          <w:sz w:val="22"/>
          <w:lang w:val="mn-MN"/>
        </w:rPr>
        <w:tab/>
      </w:r>
      <w:r w:rsidR="0073628B" w:rsidRPr="006510B4">
        <w:rPr>
          <w:rFonts w:ascii="Arial" w:hAnsi="Arial" w:cs="Arial"/>
          <w:sz w:val="22"/>
          <w:lang w:val="mn-MN"/>
        </w:rPr>
        <w:t>Нэхэмжлэлд заасан үүрэг үүсээгүй.</w:t>
      </w:r>
    </w:p>
    <w:p w14:paraId="5EFD6DFA" w14:textId="494D96C6" w:rsidR="004B310B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5793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10B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B310B" w:rsidRPr="006510B4">
        <w:rPr>
          <w:rFonts w:ascii="Arial" w:hAnsi="Arial" w:cs="Arial"/>
          <w:sz w:val="22"/>
          <w:lang w:val="mn-MN"/>
        </w:rPr>
        <w:tab/>
      </w:r>
      <w:r w:rsidR="0073628B" w:rsidRPr="006510B4">
        <w:rPr>
          <w:rFonts w:ascii="Arial" w:hAnsi="Arial" w:cs="Arial"/>
          <w:sz w:val="22"/>
          <w:lang w:val="mn-MN"/>
        </w:rPr>
        <w:t>Нэхэмжлэлд заасан үүрэг үүссэн боловч энэ нь хүчин төгөлдөр бус.</w:t>
      </w:r>
    </w:p>
    <w:p w14:paraId="692D5EB8" w14:textId="39EF4CFE" w:rsidR="00744E8D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91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8D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4E8D" w:rsidRPr="006510B4">
        <w:rPr>
          <w:rFonts w:ascii="Arial" w:hAnsi="Arial" w:cs="Arial"/>
          <w:sz w:val="22"/>
          <w:lang w:val="mn-MN"/>
        </w:rPr>
        <w:tab/>
        <w:t>Нэхэмжлэлд заасан үүр</w:t>
      </w:r>
      <w:r w:rsidR="007F7432" w:rsidRPr="006510B4">
        <w:rPr>
          <w:rFonts w:ascii="Arial" w:hAnsi="Arial" w:cs="Arial"/>
          <w:sz w:val="22"/>
          <w:lang w:val="mn-MN"/>
        </w:rPr>
        <w:t>гийг гүйцэтгэх хугацаа болоогүй.</w:t>
      </w:r>
    </w:p>
    <w:p w14:paraId="647678CC" w14:textId="15C834D1" w:rsidR="007F7432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3362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32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F7432" w:rsidRPr="006510B4">
        <w:rPr>
          <w:rFonts w:ascii="Arial" w:hAnsi="Arial" w:cs="Arial"/>
          <w:sz w:val="22"/>
          <w:lang w:val="mn-MN"/>
        </w:rPr>
        <w:tab/>
        <w:t>Нэхэмжлэлд заасан үүргийг өөр этгээд</w:t>
      </w:r>
      <w:r w:rsidR="00816ACA" w:rsidRPr="006510B4">
        <w:rPr>
          <w:rFonts w:ascii="Arial" w:hAnsi="Arial" w:cs="Arial"/>
          <w:sz w:val="22"/>
          <w:lang w:val="mn-MN"/>
        </w:rPr>
        <w:t xml:space="preserve"> гүйцэтгэнэ.</w:t>
      </w:r>
    </w:p>
    <w:p w14:paraId="255F4EB2" w14:textId="7B87568F" w:rsidR="00CA18C8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115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6" w:rsidRPr="006510B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B34E6" w:rsidRPr="006510B4">
        <w:rPr>
          <w:rFonts w:ascii="Arial" w:hAnsi="Arial" w:cs="Arial"/>
          <w:sz w:val="22"/>
          <w:lang w:val="mn-MN"/>
        </w:rPr>
        <w:tab/>
      </w:r>
      <w:r w:rsidR="000A7F6B" w:rsidRPr="006510B4">
        <w:rPr>
          <w:rFonts w:ascii="Arial" w:hAnsi="Arial" w:cs="Arial"/>
          <w:sz w:val="22"/>
          <w:lang w:val="mn-MN"/>
        </w:rPr>
        <w:t>Нэхэмжлэ</w:t>
      </w:r>
      <w:r w:rsidR="00C847C3" w:rsidRPr="006510B4">
        <w:rPr>
          <w:rFonts w:ascii="Arial" w:hAnsi="Arial" w:cs="Arial"/>
          <w:sz w:val="22"/>
          <w:lang w:val="mn-MN"/>
        </w:rPr>
        <w:t xml:space="preserve">гч </w:t>
      </w:r>
      <w:r w:rsidR="00816ACA" w:rsidRPr="006510B4">
        <w:rPr>
          <w:rFonts w:ascii="Arial" w:hAnsi="Arial" w:cs="Arial"/>
          <w:sz w:val="22"/>
          <w:lang w:val="mn-MN"/>
        </w:rPr>
        <w:t>эхэ</w:t>
      </w:r>
      <w:r w:rsidR="003674C7" w:rsidRPr="006510B4">
        <w:rPr>
          <w:rFonts w:ascii="Arial" w:hAnsi="Arial" w:cs="Arial"/>
          <w:sz w:val="22"/>
          <w:lang w:val="mn-MN"/>
        </w:rPr>
        <w:t>л</w:t>
      </w:r>
      <w:r w:rsidR="00816ACA" w:rsidRPr="006510B4">
        <w:rPr>
          <w:rFonts w:ascii="Arial" w:hAnsi="Arial" w:cs="Arial"/>
          <w:sz w:val="22"/>
          <w:lang w:val="mn-MN"/>
        </w:rPr>
        <w:t xml:space="preserve">ж өөр </w:t>
      </w:r>
      <w:r w:rsidR="00C847C3" w:rsidRPr="006510B4">
        <w:rPr>
          <w:rFonts w:ascii="Arial" w:hAnsi="Arial" w:cs="Arial"/>
          <w:sz w:val="22"/>
          <w:lang w:val="mn-MN"/>
        </w:rPr>
        <w:t>үүрг</w:t>
      </w:r>
      <w:r w:rsidR="00816ACA" w:rsidRPr="006510B4">
        <w:rPr>
          <w:rFonts w:ascii="Arial" w:hAnsi="Arial" w:cs="Arial"/>
          <w:sz w:val="22"/>
          <w:lang w:val="mn-MN"/>
        </w:rPr>
        <w:t>ийг гүйцэтгэх ёстой.</w:t>
      </w:r>
    </w:p>
    <w:p w14:paraId="006543D0" w14:textId="4295041E" w:rsidR="00643789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8930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8C8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CA18C8" w:rsidRPr="006510B4">
        <w:rPr>
          <w:rFonts w:ascii="Arial" w:hAnsi="Arial" w:cs="Arial"/>
          <w:sz w:val="22"/>
          <w:lang w:val="mn-MN"/>
        </w:rPr>
        <w:tab/>
      </w:r>
      <w:r w:rsidR="002811C2" w:rsidRPr="006510B4">
        <w:rPr>
          <w:rFonts w:ascii="Arial" w:hAnsi="Arial" w:cs="Arial"/>
          <w:sz w:val="22"/>
          <w:lang w:val="mn-MN"/>
        </w:rPr>
        <w:t>Нэхэмжлэгч үүрг</w:t>
      </w:r>
      <w:r w:rsidR="000B77F0" w:rsidRPr="006510B4">
        <w:rPr>
          <w:rFonts w:ascii="Arial" w:hAnsi="Arial" w:cs="Arial"/>
          <w:sz w:val="22"/>
          <w:lang w:val="mn-MN"/>
        </w:rPr>
        <w:t>ээ</w:t>
      </w:r>
      <w:r w:rsidR="00643789" w:rsidRPr="006510B4">
        <w:rPr>
          <w:rFonts w:ascii="Arial" w:hAnsi="Arial" w:cs="Arial"/>
          <w:sz w:val="22"/>
          <w:lang w:val="mn-MN"/>
        </w:rPr>
        <w:t xml:space="preserve"> зөрч</w:t>
      </w:r>
      <w:r w:rsidR="000B77F0" w:rsidRPr="006510B4">
        <w:rPr>
          <w:rFonts w:ascii="Arial" w:hAnsi="Arial" w:cs="Arial"/>
          <w:sz w:val="22"/>
          <w:lang w:val="mn-MN"/>
        </w:rPr>
        <w:t>сөн тул</w:t>
      </w:r>
      <w:r w:rsidR="00643789" w:rsidRPr="006510B4">
        <w:rPr>
          <w:rFonts w:ascii="Arial" w:hAnsi="Arial" w:cs="Arial"/>
          <w:sz w:val="22"/>
          <w:lang w:val="mn-MN"/>
        </w:rPr>
        <w:t xml:space="preserve"> хариу үүргийг гүйцэтгэхгүй.</w:t>
      </w:r>
    </w:p>
    <w:p w14:paraId="0635EDD1" w14:textId="371DA10A" w:rsidR="00101F97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2699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89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643789" w:rsidRPr="006510B4">
        <w:rPr>
          <w:rFonts w:ascii="Arial" w:hAnsi="Arial" w:cs="Arial"/>
          <w:sz w:val="22"/>
          <w:lang w:val="mn-MN"/>
        </w:rPr>
        <w:tab/>
      </w:r>
      <w:r w:rsidR="00AD5221" w:rsidRPr="006510B4">
        <w:rPr>
          <w:rFonts w:ascii="Arial" w:hAnsi="Arial" w:cs="Arial"/>
          <w:sz w:val="22"/>
          <w:lang w:val="mn-MN"/>
        </w:rPr>
        <w:t>Талууд г</w:t>
      </w:r>
      <w:r w:rsidR="00D21B87" w:rsidRPr="006510B4">
        <w:rPr>
          <w:rFonts w:ascii="Arial" w:hAnsi="Arial" w:cs="Arial"/>
          <w:sz w:val="22"/>
          <w:lang w:val="mn-MN"/>
        </w:rPr>
        <w:t xml:space="preserve">эрээнээс татгалзсан тул </w:t>
      </w:r>
      <w:r w:rsidR="000B77F0" w:rsidRPr="006510B4">
        <w:rPr>
          <w:rFonts w:ascii="Arial" w:hAnsi="Arial" w:cs="Arial"/>
          <w:sz w:val="22"/>
          <w:lang w:val="mn-MN"/>
        </w:rPr>
        <w:t>гэрээг биелүүлэх боломжгүй</w:t>
      </w:r>
      <w:r w:rsidR="00101F97" w:rsidRPr="006510B4">
        <w:rPr>
          <w:rFonts w:ascii="Arial" w:hAnsi="Arial" w:cs="Arial"/>
          <w:sz w:val="22"/>
          <w:lang w:val="mn-MN"/>
        </w:rPr>
        <w:t>.</w:t>
      </w:r>
    </w:p>
    <w:p w14:paraId="28631761" w14:textId="547A4200" w:rsidR="00101F97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5236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97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101F97" w:rsidRPr="006510B4">
        <w:rPr>
          <w:rFonts w:ascii="Arial" w:hAnsi="Arial" w:cs="Arial"/>
          <w:sz w:val="22"/>
          <w:lang w:val="mn-MN"/>
        </w:rPr>
        <w:tab/>
        <w:t xml:space="preserve">Гэрээ цуцлагдсан тул </w:t>
      </w:r>
      <w:r w:rsidR="000B77F0" w:rsidRPr="006510B4">
        <w:rPr>
          <w:rFonts w:ascii="Arial" w:hAnsi="Arial" w:cs="Arial"/>
          <w:sz w:val="22"/>
          <w:lang w:val="mn-MN"/>
        </w:rPr>
        <w:t>гэрээг биелүүлэх боломжгүй</w:t>
      </w:r>
      <w:r w:rsidR="00101F97" w:rsidRPr="006510B4">
        <w:rPr>
          <w:rFonts w:ascii="Arial" w:hAnsi="Arial" w:cs="Arial"/>
          <w:sz w:val="22"/>
          <w:lang w:val="mn-MN"/>
        </w:rPr>
        <w:t>.</w:t>
      </w:r>
    </w:p>
    <w:p w14:paraId="176E550C" w14:textId="6460C31D" w:rsidR="005D65D3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94269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97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101F97" w:rsidRPr="006510B4">
        <w:rPr>
          <w:rFonts w:ascii="Arial" w:hAnsi="Arial" w:cs="Arial"/>
          <w:sz w:val="22"/>
          <w:lang w:val="mn-MN"/>
        </w:rPr>
        <w:tab/>
      </w:r>
      <w:r w:rsidR="006A27FF" w:rsidRPr="006510B4">
        <w:rPr>
          <w:rFonts w:ascii="Arial" w:hAnsi="Arial" w:cs="Arial"/>
          <w:sz w:val="22"/>
          <w:lang w:val="mn-MN"/>
        </w:rPr>
        <w:t xml:space="preserve">Энэ асуудлаар хүчин төгөлдөр шүүхийн шийдвэр </w:t>
      </w:r>
      <w:r w:rsidR="00AD5221" w:rsidRPr="006510B4">
        <w:rPr>
          <w:rFonts w:ascii="Arial" w:hAnsi="Arial" w:cs="Arial"/>
          <w:sz w:val="22"/>
          <w:lang w:val="mn-MN"/>
        </w:rPr>
        <w:t>байгаа.</w:t>
      </w:r>
    </w:p>
    <w:p w14:paraId="6134AF4F" w14:textId="4C285C49" w:rsidR="001D2239" w:rsidRPr="006510B4" w:rsidRDefault="001865F2" w:rsidP="003674C7">
      <w:pPr>
        <w:pStyle w:val="ListParagraph"/>
        <w:ind w:left="1418" w:hanging="284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199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239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1D2239" w:rsidRPr="006510B4">
        <w:rPr>
          <w:rFonts w:ascii="Arial" w:hAnsi="Arial" w:cs="Arial"/>
          <w:sz w:val="22"/>
          <w:lang w:val="mn-MN"/>
        </w:rPr>
        <w:tab/>
        <w:t>Энэ асуудлаарх хэрэг маргааныг шүүх хянан шийдвэрлэ</w:t>
      </w:r>
      <w:r w:rsidR="00EB2EDB" w:rsidRPr="006510B4">
        <w:rPr>
          <w:rFonts w:ascii="Arial" w:hAnsi="Arial" w:cs="Arial"/>
          <w:sz w:val="22"/>
          <w:lang w:val="mn-MN"/>
        </w:rPr>
        <w:t>х ажиллагаа явагдаж</w:t>
      </w:r>
      <w:r w:rsidR="001D2239" w:rsidRPr="006510B4">
        <w:rPr>
          <w:rFonts w:ascii="Arial" w:hAnsi="Arial" w:cs="Arial"/>
          <w:sz w:val="22"/>
          <w:lang w:val="mn-MN"/>
        </w:rPr>
        <w:t xml:space="preserve"> байгаа</w:t>
      </w:r>
    </w:p>
    <w:p w14:paraId="3374CC05" w14:textId="0AB2BB0B" w:rsidR="00C45DE3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3807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E3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C45DE3" w:rsidRPr="006510B4">
        <w:rPr>
          <w:rFonts w:ascii="Arial" w:hAnsi="Arial" w:cs="Arial"/>
          <w:sz w:val="22"/>
          <w:lang w:val="mn-MN"/>
        </w:rPr>
        <w:tab/>
        <w:t>Бусад</w:t>
      </w:r>
    </w:p>
    <w:p w14:paraId="4A2F30C9" w14:textId="77777777" w:rsidR="004D7E5B" w:rsidRPr="006510B4" w:rsidRDefault="004D7E5B" w:rsidP="000229FF">
      <w:pPr>
        <w:pStyle w:val="ListParagraph"/>
        <w:ind w:firstLine="0"/>
        <w:rPr>
          <w:rFonts w:ascii="Arial" w:hAnsi="Arial" w:cs="Arial"/>
          <w:sz w:val="22"/>
          <w:lang w:val="mn-MN"/>
        </w:rPr>
      </w:pPr>
    </w:p>
    <w:p w14:paraId="730A6954" w14:textId="2A72C54F" w:rsidR="004D7E5B" w:rsidRPr="006510B4" w:rsidRDefault="00913183" w:rsidP="003674C7">
      <w:pPr>
        <w:pStyle w:val="ListParagraph"/>
        <w:numPr>
          <w:ilvl w:val="0"/>
          <w:numId w:val="2"/>
        </w:numPr>
        <w:ind w:left="567" w:hanging="141"/>
        <w:rPr>
          <w:rFonts w:ascii="Arial" w:hAnsi="Arial" w:cs="Arial"/>
          <w:b/>
          <w:bCs/>
          <w:sz w:val="22"/>
          <w:lang w:val="mn-MN"/>
        </w:rPr>
      </w:pPr>
      <w:r w:rsidRPr="006510B4">
        <w:rPr>
          <w:rFonts w:ascii="Arial" w:hAnsi="Arial" w:cs="Arial"/>
          <w:b/>
          <w:bCs/>
          <w:sz w:val="22"/>
          <w:lang w:val="mn-MN"/>
        </w:rPr>
        <w:t>Нэхэмжлэгчтэйгээ эвлэрэн хэлэлцэх хүсэлтэй юу?</w:t>
      </w:r>
    </w:p>
    <w:p w14:paraId="24CA7F35" w14:textId="77777777" w:rsidR="00913183" w:rsidRPr="006510B4" w:rsidRDefault="00913183" w:rsidP="00913183">
      <w:pPr>
        <w:pStyle w:val="ListParagraph"/>
        <w:ind w:firstLine="0"/>
        <w:rPr>
          <w:rFonts w:ascii="Arial" w:hAnsi="Arial" w:cs="Arial"/>
          <w:sz w:val="22"/>
          <w:lang w:val="mn-MN"/>
        </w:rPr>
      </w:pPr>
    </w:p>
    <w:p w14:paraId="28FCFD5C" w14:textId="6C6E5DD3" w:rsidR="00913183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3800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183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13183" w:rsidRPr="006510B4">
        <w:rPr>
          <w:rFonts w:ascii="Arial" w:hAnsi="Arial" w:cs="Arial"/>
          <w:sz w:val="22"/>
          <w:lang w:val="mn-MN"/>
        </w:rPr>
        <w:tab/>
        <w:t>Тийм</w:t>
      </w:r>
    </w:p>
    <w:p w14:paraId="5A402D00" w14:textId="032BE7C7" w:rsidR="00913183" w:rsidRPr="006510B4" w:rsidRDefault="001865F2" w:rsidP="003674C7">
      <w:pPr>
        <w:pStyle w:val="ListParagraph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933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183" w:rsidRPr="006510B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13183" w:rsidRPr="006510B4">
        <w:rPr>
          <w:rFonts w:ascii="Arial" w:hAnsi="Arial" w:cs="Arial"/>
          <w:sz w:val="22"/>
          <w:lang w:val="mn-MN"/>
        </w:rPr>
        <w:tab/>
        <w:t>Үгүй</w:t>
      </w:r>
    </w:p>
    <w:p w14:paraId="3F1475A7" w14:textId="00DE7737" w:rsidR="00973A92" w:rsidRPr="00973A92" w:rsidRDefault="007175E5" w:rsidP="00973A92">
      <w:pPr>
        <w:numPr>
          <w:ilvl w:val="0"/>
          <w:numId w:val="2"/>
        </w:numPr>
        <w:ind w:left="567" w:hanging="283"/>
        <w:contextualSpacing/>
        <w:jc w:val="both"/>
        <w:rPr>
          <w:rFonts w:ascii="Arial" w:hAnsi="Arial" w:cs="Arial"/>
          <w:b/>
          <w:bCs/>
          <w:sz w:val="22"/>
          <w:lang w:val="mn-MN"/>
        </w:rPr>
      </w:pPr>
      <w:r w:rsidRPr="006510B4">
        <w:rPr>
          <w:rFonts w:ascii="Arial" w:hAnsi="Arial" w:cs="Arial"/>
          <w:b/>
          <w:bCs/>
          <w:sz w:val="22"/>
          <w:lang w:val="mn-MN"/>
        </w:rPr>
        <w:t>Хариу тайлбарын үндэслэл, үйл баримт</w:t>
      </w:r>
      <w:r w:rsidR="007270CB" w:rsidRPr="006510B4">
        <w:rPr>
          <w:rFonts w:ascii="Arial" w:hAnsi="Arial" w:cs="Arial"/>
          <w:b/>
          <w:bCs/>
          <w:sz w:val="22"/>
          <w:lang w:val="mn-MN"/>
        </w:rPr>
        <w:t>, хэрэгт</w:t>
      </w:r>
      <w:r w:rsidRPr="006510B4">
        <w:rPr>
          <w:rFonts w:ascii="Arial" w:hAnsi="Arial" w:cs="Arial"/>
          <w:b/>
          <w:bCs/>
          <w:sz w:val="22"/>
          <w:lang w:val="mn-MN"/>
        </w:rPr>
        <w:t xml:space="preserve"> ач холбогдолтой гэж үзсэн нөхцөл байдлын талаар 300 үгэнд багтаан бич</w:t>
      </w:r>
      <w:r w:rsidR="00DF1D3D" w:rsidRPr="006510B4">
        <w:rPr>
          <w:rFonts w:ascii="Arial" w:hAnsi="Arial" w:cs="Arial"/>
          <w:b/>
          <w:bCs/>
          <w:sz w:val="22"/>
          <w:lang w:val="mn-MN"/>
        </w:rPr>
        <w:t>иж хавсаргана уу.</w:t>
      </w:r>
    </w:p>
    <w:p w14:paraId="7F20BAAA" w14:textId="4A078868" w:rsidR="00913183" w:rsidRPr="006510B4" w:rsidRDefault="005B7E64" w:rsidP="003674C7">
      <w:pPr>
        <w:pStyle w:val="ListParagraph"/>
        <w:numPr>
          <w:ilvl w:val="0"/>
          <w:numId w:val="2"/>
        </w:numPr>
        <w:ind w:left="567" w:hanging="283"/>
        <w:rPr>
          <w:rFonts w:ascii="Arial" w:hAnsi="Arial" w:cs="Arial"/>
          <w:b/>
          <w:bCs/>
          <w:sz w:val="22"/>
          <w:lang w:val="mn-MN"/>
        </w:rPr>
      </w:pPr>
      <w:r w:rsidRPr="006510B4">
        <w:rPr>
          <w:rFonts w:ascii="Arial" w:hAnsi="Arial" w:cs="Arial"/>
          <w:b/>
          <w:bCs/>
          <w:sz w:val="22"/>
          <w:lang w:val="mn-MN"/>
        </w:rPr>
        <w:t>Хариу тайлбарт хавсаргасан баримтын жагсаалт</w:t>
      </w:r>
      <w:r w:rsidR="00DF1D3D" w:rsidRPr="006510B4">
        <w:rPr>
          <w:rFonts w:ascii="Arial" w:hAnsi="Arial" w:cs="Arial"/>
          <w:b/>
          <w:bCs/>
          <w:sz w:val="22"/>
          <w:lang w:val="mn-MN"/>
        </w:rPr>
        <w:t>ыг хавсаргана уу.</w:t>
      </w:r>
    </w:p>
    <w:p w14:paraId="72B0DAAE" w14:textId="77777777" w:rsidR="00733CD2" w:rsidRPr="006510B4" w:rsidRDefault="00733CD2" w:rsidP="00733CD2">
      <w:pPr>
        <w:jc w:val="center"/>
        <w:rPr>
          <w:rFonts w:ascii="Arial" w:hAnsi="Arial" w:cs="Arial"/>
          <w:b/>
          <w:bCs/>
          <w:sz w:val="22"/>
          <w:lang w:val="mn-MN"/>
        </w:rPr>
      </w:pPr>
    </w:p>
    <w:p w14:paraId="0C1FBF10" w14:textId="77777777" w:rsidR="00E832BD" w:rsidRPr="006510B4" w:rsidRDefault="00E832BD" w:rsidP="00733CD2">
      <w:pPr>
        <w:jc w:val="center"/>
        <w:rPr>
          <w:rFonts w:ascii="Arial" w:hAnsi="Arial" w:cs="Arial"/>
          <w:sz w:val="22"/>
          <w:lang w:val="mn-MN"/>
        </w:rPr>
      </w:pPr>
    </w:p>
    <w:p w14:paraId="079CA000" w14:textId="58A1A5C8" w:rsidR="004B34E6" w:rsidRPr="001865F2" w:rsidRDefault="00733CD2" w:rsidP="001865F2">
      <w:pPr>
        <w:jc w:val="center"/>
        <w:rPr>
          <w:rFonts w:ascii="Arial" w:hAnsi="Arial" w:cs="Arial"/>
          <w:sz w:val="22"/>
          <w:lang w:val="mn-MN"/>
        </w:rPr>
      </w:pPr>
      <w:r w:rsidRPr="006510B4">
        <w:rPr>
          <w:rFonts w:ascii="Arial" w:hAnsi="Arial" w:cs="Arial"/>
          <w:sz w:val="22"/>
          <w:lang w:val="mn-MN"/>
        </w:rPr>
        <w:t>ГАРЫН ҮСЭГ</w:t>
      </w:r>
    </w:p>
    <w:sectPr w:rsidR="004B34E6" w:rsidRPr="001865F2" w:rsidSect="0088467D">
      <w:headerReference w:type="default" r:id="rId7"/>
      <w:pgSz w:w="11906" w:h="16838" w:code="9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F17A" w14:textId="77777777" w:rsidR="004118EF" w:rsidRDefault="004118EF" w:rsidP="005B7E64">
      <w:pPr>
        <w:spacing w:after="0" w:line="240" w:lineRule="auto"/>
      </w:pPr>
      <w:r>
        <w:separator/>
      </w:r>
    </w:p>
  </w:endnote>
  <w:endnote w:type="continuationSeparator" w:id="0">
    <w:p w14:paraId="11E4AAD9" w14:textId="77777777" w:rsidR="004118EF" w:rsidRDefault="004118EF" w:rsidP="005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7656" w14:textId="77777777" w:rsidR="004118EF" w:rsidRDefault="004118EF" w:rsidP="005B7E64">
      <w:pPr>
        <w:spacing w:after="0" w:line="240" w:lineRule="auto"/>
      </w:pPr>
      <w:r>
        <w:separator/>
      </w:r>
    </w:p>
  </w:footnote>
  <w:footnote w:type="continuationSeparator" w:id="0">
    <w:p w14:paraId="63792C61" w14:textId="77777777" w:rsidR="004118EF" w:rsidRDefault="004118EF" w:rsidP="005B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2872" w14:textId="33102EFB" w:rsidR="005B7E64" w:rsidRPr="005B7E64" w:rsidRDefault="005B7E64" w:rsidP="005B7E64">
    <w:pPr>
      <w:pStyle w:val="Header"/>
      <w:jc w:val="right"/>
      <w:rPr>
        <w:rFonts w:ascii="Arial" w:hAnsi="Arial" w:cs="Arial"/>
        <w:sz w:val="22"/>
        <w:lang w:val="mn-MN"/>
      </w:rPr>
    </w:pPr>
    <w:r w:rsidRPr="005B7E64">
      <w:rPr>
        <w:rFonts w:ascii="Arial" w:hAnsi="Arial" w:cs="Arial"/>
        <w:sz w:val="22"/>
      </w:rPr>
      <w:t>II</w:t>
    </w:r>
    <w:r w:rsidRPr="005B7E64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A7C"/>
    <w:multiLevelType w:val="hybridMultilevel"/>
    <w:tmpl w:val="6650A3F4"/>
    <w:lvl w:ilvl="0" w:tplc="4636F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500F6"/>
    <w:multiLevelType w:val="hybridMultilevel"/>
    <w:tmpl w:val="2E58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76385">
    <w:abstractNumId w:val="2"/>
  </w:num>
  <w:num w:numId="2" w16cid:durableId="1227185558">
    <w:abstractNumId w:val="0"/>
  </w:num>
  <w:num w:numId="3" w16cid:durableId="159836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7D"/>
    <w:rsid w:val="000021BD"/>
    <w:rsid w:val="00016CE4"/>
    <w:rsid w:val="000229FF"/>
    <w:rsid w:val="000405F0"/>
    <w:rsid w:val="00051036"/>
    <w:rsid w:val="00066DE1"/>
    <w:rsid w:val="000A7F6B"/>
    <w:rsid w:val="000B77F0"/>
    <w:rsid w:val="000F0B07"/>
    <w:rsid w:val="00101F97"/>
    <w:rsid w:val="001037B6"/>
    <w:rsid w:val="0018658C"/>
    <w:rsid w:val="001865F2"/>
    <w:rsid w:val="001D2239"/>
    <w:rsid w:val="00230BD0"/>
    <w:rsid w:val="00235A4C"/>
    <w:rsid w:val="002811C2"/>
    <w:rsid w:val="002B2ACD"/>
    <w:rsid w:val="002C00CE"/>
    <w:rsid w:val="002E7CD9"/>
    <w:rsid w:val="0030099E"/>
    <w:rsid w:val="003674C7"/>
    <w:rsid w:val="0037053A"/>
    <w:rsid w:val="003B4B37"/>
    <w:rsid w:val="003C569F"/>
    <w:rsid w:val="004118EF"/>
    <w:rsid w:val="00467327"/>
    <w:rsid w:val="004B310B"/>
    <w:rsid w:val="004B34E6"/>
    <w:rsid w:val="004D7E5B"/>
    <w:rsid w:val="005B7E64"/>
    <w:rsid w:val="005D65D3"/>
    <w:rsid w:val="005D724E"/>
    <w:rsid w:val="00643789"/>
    <w:rsid w:val="006510B4"/>
    <w:rsid w:val="006A27FF"/>
    <w:rsid w:val="006F7353"/>
    <w:rsid w:val="007175E5"/>
    <w:rsid w:val="007270CB"/>
    <w:rsid w:val="00733CD2"/>
    <w:rsid w:val="0073628B"/>
    <w:rsid w:val="00744E8D"/>
    <w:rsid w:val="007C1B51"/>
    <w:rsid w:val="007F7432"/>
    <w:rsid w:val="00816ACA"/>
    <w:rsid w:val="0086783B"/>
    <w:rsid w:val="0088467D"/>
    <w:rsid w:val="0088717D"/>
    <w:rsid w:val="00913183"/>
    <w:rsid w:val="009627EA"/>
    <w:rsid w:val="00973A92"/>
    <w:rsid w:val="009A3F2C"/>
    <w:rsid w:val="00AD5221"/>
    <w:rsid w:val="00B64AD1"/>
    <w:rsid w:val="00B7629A"/>
    <w:rsid w:val="00C45DE3"/>
    <w:rsid w:val="00C847C3"/>
    <w:rsid w:val="00CA18C8"/>
    <w:rsid w:val="00CD0497"/>
    <w:rsid w:val="00CE199A"/>
    <w:rsid w:val="00D00120"/>
    <w:rsid w:val="00D21B87"/>
    <w:rsid w:val="00D34DD9"/>
    <w:rsid w:val="00D63AF5"/>
    <w:rsid w:val="00DF1D3D"/>
    <w:rsid w:val="00E135FF"/>
    <w:rsid w:val="00E80ABE"/>
    <w:rsid w:val="00E832BD"/>
    <w:rsid w:val="00EB2EDB"/>
    <w:rsid w:val="00ED77D3"/>
    <w:rsid w:val="00F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9712"/>
  <w15:chartTrackingRefBased/>
  <w15:docId w15:val="{DC12A78F-59AD-45F4-B23A-359E902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7D"/>
    <w:pPr>
      <w:spacing w:after="160" w:afterAutospacing="0" w:line="259" w:lineRule="auto"/>
      <w:ind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467D"/>
    <w:pPr>
      <w:keepNext/>
      <w:keepLines/>
      <w:spacing w:before="360" w:after="80" w:afterAutospacing="1" w:line="240" w:lineRule="auto"/>
      <w:ind w:firstLine="562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67D"/>
    <w:pPr>
      <w:keepNext/>
      <w:keepLines/>
      <w:spacing w:before="160" w:after="80" w:afterAutospacing="1" w:line="240" w:lineRule="auto"/>
      <w:ind w:firstLine="562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67D"/>
    <w:pPr>
      <w:keepNext/>
      <w:keepLines/>
      <w:spacing w:before="160" w:after="80" w:afterAutospacing="1" w:line="240" w:lineRule="auto"/>
      <w:ind w:firstLine="562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67D"/>
    <w:pPr>
      <w:keepNext/>
      <w:keepLines/>
      <w:spacing w:before="80" w:after="40" w:afterAutospacing="1" w:line="240" w:lineRule="auto"/>
      <w:ind w:firstLine="562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67D"/>
    <w:pPr>
      <w:keepNext/>
      <w:keepLines/>
      <w:spacing w:before="80" w:after="40" w:afterAutospacing="1" w:line="240" w:lineRule="auto"/>
      <w:ind w:firstLine="562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67D"/>
    <w:pPr>
      <w:keepNext/>
      <w:keepLines/>
      <w:spacing w:before="40" w:after="0" w:afterAutospacing="1" w:line="240" w:lineRule="auto"/>
      <w:ind w:firstLine="562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67D"/>
    <w:pPr>
      <w:keepNext/>
      <w:keepLines/>
      <w:spacing w:before="40" w:after="0" w:afterAutospacing="1" w:line="240" w:lineRule="auto"/>
      <w:ind w:firstLine="562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67D"/>
    <w:pPr>
      <w:keepNext/>
      <w:keepLines/>
      <w:spacing w:after="0" w:afterAutospacing="1" w:line="240" w:lineRule="auto"/>
      <w:ind w:firstLine="562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67D"/>
    <w:pPr>
      <w:keepNext/>
      <w:keepLines/>
      <w:spacing w:after="0" w:afterAutospacing="1" w:line="240" w:lineRule="auto"/>
      <w:ind w:firstLine="562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6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6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6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6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6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6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6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67D"/>
    <w:pPr>
      <w:spacing w:after="80" w:afterAutospacing="1" w:line="240" w:lineRule="auto"/>
      <w:ind w:firstLine="562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67D"/>
    <w:pPr>
      <w:numPr>
        <w:ilvl w:val="1"/>
      </w:numPr>
      <w:spacing w:afterAutospacing="1" w:line="240" w:lineRule="auto"/>
      <w:ind w:firstLine="562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6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67D"/>
    <w:pPr>
      <w:spacing w:before="160" w:afterAutospacing="1" w:line="240" w:lineRule="auto"/>
      <w:ind w:firstLine="5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67D"/>
    <w:pPr>
      <w:spacing w:after="100" w:afterAutospacing="1" w:line="240" w:lineRule="auto"/>
      <w:ind w:left="720" w:firstLine="562"/>
      <w:contextualSpacing/>
      <w:jc w:val="both"/>
    </w:pPr>
  </w:style>
  <w:style w:type="character" w:styleId="IntenseEmphasis">
    <w:name w:val="Intense Emphasis"/>
    <w:basedOn w:val="DefaultParagraphFont"/>
    <w:uiPriority w:val="21"/>
    <w:qFormat/>
    <w:rsid w:val="00884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1" w:line="240" w:lineRule="auto"/>
      <w:ind w:left="864" w:right="864" w:firstLine="562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6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7053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37053A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64"/>
  </w:style>
  <w:style w:type="paragraph" w:styleId="Footer">
    <w:name w:val="footer"/>
    <w:basedOn w:val="Normal"/>
    <w:link w:val="FooterChar"/>
    <w:uiPriority w:val="99"/>
    <w:unhideWhenUsed/>
    <w:rsid w:val="005B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Bayarmaa Nyamdoo</cp:lastModifiedBy>
  <cp:revision>66</cp:revision>
  <dcterms:created xsi:type="dcterms:W3CDTF">2024-05-17T01:31:00Z</dcterms:created>
  <dcterms:modified xsi:type="dcterms:W3CDTF">2024-07-05T08:57:00Z</dcterms:modified>
</cp:coreProperties>
</file>